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6DAD2FCB" w14:textId="65D1715E" w:rsidR="006F56E2" w:rsidRDefault="006F56E2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Pr="00F65BAB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Executive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21 February </w:t>
      </w:r>
      <w:r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6530B6A8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0BC71530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452EE331" w14:textId="77777777" w:rsidR="006F56E2" w:rsidRPr="00F65BAB" w:rsidRDefault="006F56E2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Committee Reports</w:t>
      </w:r>
    </w:p>
    <w:p w14:paraId="3F106224" w14:textId="400853CF" w:rsidR="00483408" w:rsidRPr="00483408" w:rsidRDefault="006F56E2" w:rsidP="006F56E2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Finance</w:t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  <w:t>Gilligan</w:t>
      </w:r>
    </w:p>
    <w:p w14:paraId="32CEB95A" w14:textId="68D31894" w:rsidR="006F56E2" w:rsidRPr="00F65BAB" w:rsidRDefault="00483408" w:rsidP="006F56E2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483408">
        <w:rPr>
          <w:rFonts w:ascii="Calisto MT" w:hAnsi="Calisto MT"/>
          <w:color w:val="2F2F2F"/>
        </w:rPr>
        <w:t>Development &amp; Communications</w:t>
      </w:r>
      <w:r w:rsidR="006F56E2">
        <w:rPr>
          <w:rFonts w:ascii="Calisto MT" w:hAnsi="Calisto MT"/>
          <w:color w:val="2F2F2F"/>
        </w:rPr>
        <w:tab/>
      </w:r>
      <w:r w:rsidR="006F56E2">
        <w:rPr>
          <w:rFonts w:ascii="Calisto MT" w:hAnsi="Calisto MT"/>
          <w:color w:val="2F2F2F"/>
        </w:rPr>
        <w:tab/>
      </w:r>
      <w:r w:rsidR="006F56E2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  <w:t>Charles</w:t>
      </w:r>
      <w:r w:rsidR="006F56E2">
        <w:rPr>
          <w:rFonts w:ascii="Calisto MT" w:hAnsi="Calisto MT"/>
          <w:color w:val="2F2F2F"/>
        </w:rPr>
        <w:tab/>
      </w:r>
    </w:p>
    <w:p w14:paraId="569C8405" w14:textId="11A7D4B5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24"/>
        </w:tabs>
        <w:spacing w:line="275" w:lineRule="exact"/>
        <w:ind w:left="1523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Pr="00F65BAB">
        <w:rPr>
          <w:rFonts w:ascii="Calisto MT" w:hAnsi="Calisto MT"/>
          <w:color w:val="2F2F2F"/>
          <w:spacing w:val="4"/>
        </w:rPr>
        <w:t xml:space="preserve"> </w:t>
      </w:r>
      <w:r w:rsidR="005A46E7">
        <w:rPr>
          <w:rFonts w:ascii="Calisto MT" w:hAnsi="Calisto MT"/>
          <w:color w:val="2F2F2F"/>
        </w:rPr>
        <w:t>Committee Reports (CEO Eval, HR)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6E19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>Ross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4D8193E0" w14:textId="44184E5A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33"/>
        </w:tabs>
        <w:spacing w:before="7" w:line="275" w:lineRule="exact"/>
        <w:ind w:left="1532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Strategic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15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05AB44CF" w14:textId="57B41E5E" w:rsidR="00483408" w:rsidRPr="00483408" w:rsidRDefault="00483408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>
        <w:rPr>
          <w:rFonts w:ascii="Calisto MT" w:hAnsi="Calisto MT"/>
        </w:rPr>
        <w:t>Charter Renewal (</w:t>
      </w:r>
      <w:proofErr w:type="spellStart"/>
      <w:r>
        <w:rPr>
          <w:rFonts w:ascii="Calisto MT" w:hAnsi="Calisto MT"/>
        </w:rPr>
        <w:t>Fliegie</w:t>
      </w:r>
      <w:proofErr w:type="spellEnd"/>
      <w:r>
        <w:rPr>
          <w:rFonts w:ascii="Calisto MT" w:hAnsi="Calisto MT"/>
        </w:rPr>
        <w:t>)</w:t>
      </w:r>
    </w:p>
    <w:p w14:paraId="7F12CCF7" w14:textId="2DB672D5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Foundation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r w:rsidRPr="00F65BAB">
        <w:rPr>
          <w:rFonts w:ascii="Calisto MT" w:hAnsi="Calisto MT"/>
          <w:color w:val="2F2F2F"/>
        </w:rPr>
        <w:t>Formation</w:t>
      </w:r>
      <w:r w:rsidRPr="00F65BAB">
        <w:rPr>
          <w:rFonts w:ascii="Calisto MT" w:hAnsi="Calisto MT"/>
          <w:color w:val="2F2F2F"/>
          <w:spacing w:val="29"/>
        </w:rPr>
        <w:t xml:space="preserve"> </w:t>
      </w:r>
      <w:r w:rsidRPr="00F65BAB">
        <w:rPr>
          <w:rFonts w:ascii="Calisto MT" w:hAnsi="Calisto MT"/>
          <w:color w:val="2F2F2F"/>
        </w:rPr>
        <w:t>(</w:t>
      </w:r>
      <w:r w:rsidR="006E1908">
        <w:rPr>
          <w:rFonts w:ascii="Calisto MT" w:hAnsi="Calisto MT"/>
          <w:color w:val="2F2F2F"/>
        </w:rPr>
        <w:t>Dr Jenkins</w:t>
      </w:r>
      <w:r w:rsidRPr="00F65BAB">
        <w:rPr>
          <w:rFonts w:ascii="Calisto MT" w:hAnsi="Calisto MT"/>
          <w:color w:val="2F2F2F"/>
        </w:rPr>
        <w:t>)</w:t>
      </w:r>
    </w:p>
    <w:p w14:paraId="0F4E22B5" w14:textId="77777777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 w:line="275" w:lineRule="exact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Comprehensive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Policies</w:t>
      </w:r>
      <w:r w:rsidRPr="00F65BAB">
        <w:rPr>
          <w:rFonts w:ascii="Calisto MT" w:hAnsi="Calisto MT"/>
          <w:color w:val="2F2F2F"/>
          <w:spacing w:val="-14"/>
        </w:rPr>
        <w:t xml:space="preserve"> </w:t>
      </w:r>
      <w:r w:rsidRPr="00F65BAB">
        <w:rPr>
          <w:rFonts w:ascii="Calisto MT" w:hAnsi="Calisto MT"/>
          <w:color w:val="2F2F2F"/>
        </w:rPr>
        <w:t>and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Procedures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(Jenkins)</w:t>
      </w:r>
    </w:p>
    <w:p w14:paraId="6B59F5F1" w14:textId="1E465541" w:rsidR="00874BCC" w:rsidRPr="00874BCC" w:rsidRDefault="006F56E2" w:rsidP="00874BCC">
      <w:pPr>
        <w:pStyle w:val="BodyText"/>
        <w:numPr>
          <w:ilvl w:val="2"/>
          <w:numId w:val="2"/>
        </w:numPr>
        <w:tabs>
          <w:tab w:val="left" w:pos="2229"/>
        </w:tabs>
        <w:spacing w:line="275" w:lineRule="exact"/>
        <w:ind w:left="2228" w:hanging="369"/>
        <w:rPr>
          <w:rFonts w:ascii="Calisto MT" w:hAnsi="Calisto MT"/>
        </w:rPr>
      </w:pPr>
      <w:r w:rsidRPr="00874BCC">
        <w:rPr>
          <w:rFonts w:ascii="Calisto MT" w:hAnsi="Calisto MT"/>
          <w:color w:val="2F2F2F"/>
        </w:rPr>
        <w:t>Long</w:t>
      </w:r>
      <w:r w:rsidRPr="00874BCC">
        <w:rPr>
          <w:rFonts w:ascii="Calisto MT" w:hAnsi="Calisto MT"/>
          <w:color w:val="2F2F2F"/>
          <w:spacing w:val="-11"/>
        </w:rPr>
        <w:t xml:space="preserve"> </w:t>
      </w:r>
      <w:r w:rsidRPr="00874BCC">
        <w:rPr>
          <w:rFonts w:ascii="Calisto MT" w:hAnsi="Calisto MT"/>
          <w:color w:val="2F2F2F"/>
        </w:rPr>
        <w:t>Range</w:t>
      </w:r>
      <w:r w:rsidRPr="00874BCC">
        <w:rPr>
          <w:rFonts w:ascii="Calisto MT" w:hAnsi="Calisto MT"/>
          <w:color w:val="2F2F2F"/>
          <w:spacing w:val="-9"/>
        </w:rPr>
        <w:t xml:space="preserve"> </w:t>
      </w:r>
      <w:r w:rsidR="00507F32">
        <w:rPr>
          <w:rFonts w:ascii="Calisto MT" w:hAnsi="Calisto MT"/>
          <w:color w:val="2F2F2F"/>
          <w:spacing w:val="-9"/>
        </w:rPr>
        <w:t>Visioning</w:t>
      </w:r>
      <w:r w:rsidRPr="00874BCC">
        <w:rPr>
          <w:rFonts w:ascii="Calisto MT" w:hAnsi="Calisto MT"/>
          <w:color w:val="2F2F2F"/>
          <w:spacing w:val="38"/>
        </w:rPr>
        <w:t xml:space="preserve"> </w:t>
      </w:r>
      <w:r w:rsidRPr="00874BCC">
        <w:rPr>
          <w:rFonts w:ascii="Calisto MT" w:hAnsi="Calisto MT"/>
          <w:color w:val="2F2F2F"/>
        </w:rPr>
        <w:t>(</w:t>
      </w:r>
      <w:r w:rsidR="0068738E">
        <w:rPr>
          <w:rFonts w:ascii="Calisto MT" w:hAnsi="Calisto MT"/>
          <w:color w:val="2F2F2F"/>
        </w:rPr>
        <w:t xml:space="preserve">Dr. </w:t>
      </w:r>
      <w:r w:rsidR="00483408" w:rsidRPr="00874BCC">
        <w:rPr>
          <w:rFonts w:ascii="Calisto MT" w:hAnsi="Calisto MT"/>
          <w:color w:val="2F2F2F"/>
        </w:rPr>
        <w:t xml:space="preserve">Jenkins </w:t>
      </w:r>
      <w:r w:rsidR="0068738E">
        <w:rPr>
          <w:rFonts w:ascii="Calisto MT" w:hAnsi="Calisto MT"/>
          <w:color w:val="2F2F2F"/>
        </w:rPr>
        <w:t>(</w:t>
      </w:r>
      <w:r w:rsidR="00483408" w:rsidRPr="00874BCC">
        <w:rPr>
          <w:rFonts w:ascii="Calisto MT" w:hAnsi="Calisto MT"/>
          <w:color w:val="2F2F2F"/>
        </w:rPr>
        <w:t>on behalf of Committee Chair)</w:t>
      </w:r>
      <w:r w:rsidR="0068738E">
        <w:rPr>
          <w:rFonts w:ascii="Calisto MT" w:hAnsi="Calisto MT"/>
          <w:color w:val="2F2F2F"/>
        </w:rPr>
        <w:t>)</w:t>
      </w:r>
    </w:p>
    <w:p w14:paraId="3890FACF" w14:textId="77777777" w:rsidR="00874BCC" w:rsidRPr="00874BCC" w:rsidRDefault="00874BCC" w:rsidP="00874BCC">
      <w:pPr>
        <w:pStyle w:val="BodyText"/>
        <w:tabs>
          <w:tab w:val="left" w:pos="2229"/>
        </w:tabs>
        <w:spacing w:line="275" w:lineRule="exact"/>
        <w:ind w:left="2228" w:firstLine="0"/>
        <w:jc w:val="right"/>
        <w:rPr>
          <w:rFonts w:ascii="Calisto MT" w:hAnsi="Calisto MT"/>
        </w:rPr>
      </w:pPr>
    </w:p>
    <w:p w14:paraId="7F6808B5" w14:textId="180C4F5D" w:rsidR="00874BCC" w:rsidRPr="00874BCC" w:rsidRDefault="00874BCC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Board Chair's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</w:t>
      </w:r>
    </w:p>
    <w:p w14:paraId="13153FFE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1528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5CCF9F7B" w14:textId="4E3AD03A" w:rsidR="00874BCC" w:rsidRPr="00874BCC" w:rsidRDefault="00874BCC" w:rsidP="00AB3326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>Other Board Business</w:t>
      </w:r>
    </w:p>
    <w:p w14:paraId="41531D88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27E804AA" w14:textId="59EEF64C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Executive Director’s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Dr Jenkins</w:t>
      </w:r>
    </w:p>
    <w:p w14:paraId="2F6A2CFD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418D0C44" w14:textId="529C86DF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Recs for Future Board &amp; EGC Agenda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Ross/Jenkins</w:t>
      </w:r>
    </w:p>
    <w:p w14:paraId="63B6CDB2" w14:textId="77777777" w:rsidR="00874BCC" w:rsidRPr="00F65BAB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66F0332C" w14:textId="5F0BBB7E" w:rsid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What Don't We Know?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6428222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75DB8"/>
    <w:rsid w:val="004315B0"/>
    <w:rsid w:val="00483408"/>
    <w:rsid w:val="00507F32"/>
    <w:rsid w:val="005A46E7"/>
    <w:rsid w:val="0068738E"/>
    <w:rsid w:val="006E1908"/>
    <w:rsid w:val="006F56E2"/>
    <w:rsid w:val="00740FD5"/>
    <w:rsid w:val="00874BCC"/>
    <w:rsid w:val="00AB3326"/>
    <w:rsid w:val="00B43D74"/>
    <w:rsid w:val="00C73B9C"/>
    <w:rsid w:val="00C960CA"/>
    <w:rsid w:val="00C97737"/>
    <w:rsid w:val="00CD4213"/>
    <w:rsid w:val="00CE6286"/>
    <w:rsid w:val="00D464BF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2019-01-15T14:07:00Z</cp:lastPrinted>
  <dcterms:created xsi:type="dcterms:W3CDTF">2019-02-15T13:51:00Z</dcterms:created>
  <dcterms:modified xsi:type="dcterms:W3CDTF">2019-02-15T13:51:00Z</dcterms:modified>
</cp:coreProperties>
</file>